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E9E7" w14:textId="0E2A8AA7" w:rsidR="00E43993" w:rsidRPr="00C41739" w:rsidRDefault="00450928" w:rsidP="00811452">
      <w:pPr>
        <w:spacing w:before="93"/>
        <w:rPr>
          <w:rFonts w:asciiTheme="minorHAnsi" w:hAnsiTheme="minorHAnsi" w:cstheme="minorHAnsi"/>
          <w:b/>
          <w:sz w:val="28"/>
          <w:szCs w:val="28"/>
        </w:rPr>
      </w:pPr>
      <w:r w:rsidRPr="00C41739">
        <w:rPr>
          <w:rFonts w:asciiTheme="minorHAnsi" w:hAnsiTheme="minorHAnsi" w:cstheme="minorHAnsi"/>
          <w:b/>
          <w:sz w:val="28"/>
          <w:szCs w:val="28"/>
        </w:rPr>
        <w:t xml:space="preserve">Klauzula informacyjna – </w:t>
      </w:r>
      <w:r w:rsidR="00742E45" w:rsidRPr="00742E45">
        <w:rPr>
          <w:rFonts w:asciiTheme="minorHAnsi" w:hAnsiTheme="minorHAnsi" w:cstheme="minorHAnsi"/>
          <w:b/>
          <w:sz w:val="28"/>
          <w:szCs w:val="28"/>
        </w:rPr>
        <w:t>„Włączamy się do edukacji w Gminie Lipie”</w:t>
      </w:r>
    </w:p>
    <w:p w14:paraId="05FB453C" w14:textId="77777777" w:rsidR="00431B1B" w:rsidRPr="00C41739" w:rsidRDefault="00431B1B">
      <w:pPr>
        <w:spacing w:before="93"/>
        <w:ind w:left="2053"/>
        <w:rPr>
          <w:rFonts w:asciiTheme="minorHAnsi" w:hAnsiTheme="minorHAnsi" w:cstheme="minorHAnsi"/>
          <w:b/>
          <w:sz w:val="28"/>
          <w:szCs w:val="28"/>
        </w:rPr>
      </w:pPr>
    </w:p>
    <w:p w14:paraId="0C7903A9" w14:textId="77777777" w:rsidR="00E43993" w:rsidRPr="00C41739" w:rsidRDefault="00D677C8" w:rsidP="00450928">
      <w:pPr>
        <w:pStyle w:val="Bezodstpw"/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Zgodnie z art. 13 ust. 1 i ust. 2 oraz art. 14 ust. 1 i ust. 2 Rozporządzenia UE nr 2016/679 o ochronie danych osobowych ("RODO") informujemy, że:</w:t>
      </w:r>
    </w:p>
    <w:p w14:paraId="1373534E" w14:textId="629F9E02" w:rsidR="00D8760D" w:rsidRPr="00D8760D" w:rsidRDefault="00D8760D" w:rsidP="00D8760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D8760D">
        <w:rPr>
          <w:rFonts w:asciiTheme="minorHAnsi" w:hAnsiTheme="minorHAnsi" w:cstheme="minorHAnsi"/>
          <w:sz w:val="28"/>
          <w:szCs w:val="28"/>
        </w:rPr>
        <w:t xml:space="preserve">Administratorem Pani/Pana danych zbieranych i przetwarzanych przez Zespół Szkolno – Przedszkolny w Parzymiechach jest Dyrektor szkoły z siedzibą ul. Parkowa 2, 42-164 Parzymiechy,  tel.: 34 318-92-72,  adres e-mail: </w:t>
      </w:r>
      <w:r w:rsidR="00C6678F" w:rsidRPr="00C6678F">
        <w:rPr>
          <w:rFonts w:asciiTheme="minorHAnsi" w:hAnsiTheme="minorHAnsi" w:cstheme="minorHAnsi"/>
          <w:sz w:val="28"/>
          <w:szCs w:val="28"/>
        </w:rPr>
        <w:t>zsp.parzymiechy@zspparzymiechy.eu</w:t>
      </w:r>
    </w:p>
    <w:p w14:paraId="0E6AD047" w14:textId="77777777" w:rsidR="003D489E" w:rsidRPr="003D489E" w:rsidRDefault="003D489E" w:rsidP="003D489E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D489E">
        <w:rPr>
          <w:rFonts w:asciiTheme="minorHAnsi" w:hAnsiTheme="minorHAnsi" w:cstheme="minorHAnsi"/>
          <w:sz w:val="28"/>
          <w:szCs w:val="28"/>
        </w:rPr>
        <w:t>Funkcję Inspektora Ochrony Danych pełni Pan Marcin Karpik, tel. 34 318 80 32, wew. 36, e-mail: iod@lipie.pl.</w:t>
      </w:r>
    </w:p>
    <w:p w14:paraId="489B0FBC" w14:textId="4E3FCFF5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Podstawą przetwarzania danych jest zobowiązanie wynikające z </w:t>
      </w:r>
      <w:r w:rsidR="00447CA4" w:rsidRPr="00C41739">
        <w:rPr>
          <w:rFonts w:asciiTheme="minorHAnsi" w:hAnsiTheme="minorHAnsi" w:cstheme="minorHAnsi"/>
          <w:iCs/>
          <w:sz w:val="28"/>
          <w:szCs w:val="28"/>
        </w:rPr>
        <w:t>u</w:t>
      </w:r>
      <w:r w:rsidRPr="00C41739">
        <w:rPr>
          <w:rFonts w:asciiTheme="minorHAnsi" w:hAnsiTheme="minorHAnsi" w:cstheme="minorHAnsi"/>
          <w:iCs/>
          <w:sz w:val="28"/>
          <w:szCs w:val="28"/>
        </w:rPr>
        <w:t>stawy z dnia</w:t>
      </w:r>
      <w:r w:rsidRPr="00C41739">
        <w:rPr>
          <w:rFonts w:asciiTheme="minorHAnsi" w:hAnsiTheme="minorHAnsi" w:cstheme="minorHAnsi"/>
          <w:iCs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>28.04.2022</w:t>
      </w:r>
      <w:r w:rsidR="00DD0AA9" w:rsidRPr="00C41739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r. o zasadach realizacji zadań finansowanych ze środków europejskich w perspektywie finansowej 2021-2027 oraz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</w:t>
      </w:r>
      <w:r w:rsidRPr="00C41739">
        <w:rPr>
          <w:rFonts w:asciiTheme="minorHAnsi" w:hAnsiTheme="minorHAnsi" w:cstheme="minorHAnsi"/>
          <w:sz w:val="28"/>
          <w:szCs w:val="28"/>
        </w:rPr>
        <w:t>RODO:</w:t>
      </w:r>
    </w:p>
    <w:p w14:paraId="7A542B53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zgoda na przetwarzanie danych osobowych (art. 6 ust. 1 lit. a</w:t>
      </w:r>
      <w:r w:rsidRPr="00C41739">
        <w:rPr>
          <w:rFonts w:asciiTheme="minorHAnsi" w:hAnsiTheme="minorHAnsi" w:cstheme="minorHAnsi"/>
          <w:spacing w:val="-23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1C826E51" w14:textId="77777777" w:rsidR="00447CA4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przetwarzanie jest niezbędne do wypełnienia obowiązku prawnego ciążącego</w:t>
      </w:r>
      <w:r w:rsidRPr="00C41739">
        <w:rPr>
          <w:rFonts w:asciiTheme="minorHAnsi" w:hAnsiTheme="minorHAnsi" w:cstheme="minorHAnsi"/>
          <w:spacing w:val="-27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 xml:space="preserve">na </w:t>
      </w:r>
      <w:r w:rsidR="00DD0AA9" w:rsidRPr="00C41739">
        <w:rPr>
          <w:rFonts w:asciiTheme="minorHAnsi" w:hAnsiTheme="minorHAnsi" w:cstheme="minorHAnsi"/>
          <w:sz w:val="28"/>
          <w:szCs w:val="28"/>
        </w:rPr>
        <w:t>a</w:t>
      </w:r>
      <w:r w:rsidRPr="00C41739">
        <w:rPr>
          <w:rFonts w:asciiTheme="minorHAnsi" w:hAnsiTheme="minorHAnsi" w:cstheme="minorHAnsi"/>
          <w:sz w:val="28"/>
          <w:szCs w:val="28"/>
        </w:rPr>
        <w:t>dministratorze (art. 6 ust. 1 lit. c</w:t>
      </w:r>
      <w:r w:rsidRPr="00C4173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7C886E48" w14:textId="5EDE9837" w:rsidR="00E43993" w:rsidRPr="00C41739" w:rsidRDefault="00D677C8" w:rsidP="00450928">
      <w:pPr>
        <w:pStyle w:val="Bezodstpw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</w:t>
      </w:r>
      <w:r w:rsidRPr="00C41739">
        <w:rPr>
          <w:rFonts w:asciiTheme="minorHAnsi" w:hAnsiTheme="minorHAnsi" w:cstheme="minorHAnsi"/>
          <w:spacing w:val="-4"/>
          <w:sz w:val="28"/>
          <w:szCs w:val="28"/>
        </w:rPr>
        <w:t xml:space="preserve">osoby, </w:t>
      </w:r>
      <w:r w:rsidRPr="00C41739">
        <w:rPr>
          <w:rFonts w:asciiTheme="minorHAnsi" w:hAnsiTheme="minorHAnsi" w:cstheme="minorHAnsi"/>
          <w:sz w:val="28"/>
          <w:szCs w:val="28"/>
        </w:rPr>
        <w:t>której dane dotyczą, wymagające ochrony danych osobowych, w szczególności gdy osoba, której dane dotyczą, jest dzieckiem (art. 6 ust. 1 lit. f RODO)</w:t>
      </w:r>
      <w:r w:rsidR="00DD0AA9" w:rsidRPr="00C41739">
        <w:rPr>
          <w:rFonts w:asciiTheme="minorHAnsi" w:hAnsiTheme="minorHAnsi" w:cstheme="minorHAnsi"/>
          <w:sz w:val="28"/>
          <w:szCs w:val="28"/>
        </w:rPr>
        <w:t>,</w:t>
      </w:r>
    </w:p>
    <w:p w14:paraId="5208C427" w14:textId="67A05C38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będą przetwarzane w celu realizacji projektu </w:t>
      </w:r>
      <w:r w:rsidR="00D46FC8" w:rsidRPr="00D46FC8">
        <w:rPr>
          <w:rFonts w:asciiTheme="minorHAnsi" w:hAnsiTheme="minorHAnsi" w:cstheme="minorHAnsi"/>
          <w:sz w:val="28"/>
          <w:szCs w:val="28"/>
        </w:rPr>
        <w:t>„Włączamy się do edukacji w Gminie Lipie” współfinansowanego ze środków programu Fundusze Europejskie dla Śląskiego 2021-2027, działanie 6.2. (numer wniosku FESL.06.02-IZ.01-022D/23)</w:t>
      </w:r>
      <w:r w:rsidRPr="00C41739">
        <w:rPr>
          <w:rFonts w:asciiTheme="minorHAnsi" w:hAnsiTheme="minorHAnsi" w:cstheme="minorHAnsi"/>
          <w:sz w:val="28"/>
          <w:szCs w:val="28"/>
        </w:rPr>
        <w:t xml:space="preserve">, w szczególności w celu </w:t>
      </w:r>
      <w:r w:rsidR="00450928" w:rsidRPr="00C41739">
        <w:rPr>
          <w:rFonts w:asciiTheme="minorHAnsi" w:hAnsiTheme="minorHAnsi" w:cstheme="minorHAnsi"/>
          <w:sz w:val="28"/>
          <w:szCs w:val="28"/>
        </w:rPr>
        <w:t>wdrożenia i zarządzania progra</w:t>
      </w:r>
      <w:r w:rsidR="009B74BD" w:rsidRPr="00C41739">
        <w:rPr>
          <w:rFonts w:asciiTheme="minorHAnsi" w:hAnsiTheme="minorHAnsi" w:cstheme="minorHAnsi"/>
          <w:sz w:val="28"/>
          <w:szCs w:val="28"/>
        </w:rPr>
        <w:t>mem</w:t>
      </w:r>
      <w:r w:rsidR="00450928" w:rsidRPr="00C41739">
        <w:rPr>
          <w:rFonts w:asciiTheme="minorHAnsi" w:hAnsiTheme="minorHAnsi" w:cstheme="minorHAnsi"/>
          <w:sz w:val="28"/>
          <w:szCs w:val="28"/>
        </w:rPr>
        <w:t xml:space="preserve">, </w:t>
      </w:r>
      <w:r w:rsidRPr="00C41739">
        <w:rPr>
          <w:rFonts w:asciiTheme="minorHAnsi" w:hAnsiTheme="minorHAnsi" w:cstheme="minorHAnsi"/>
          <w:sz w:val="28"/>
          <w:szCs w:val="28"/>
        </w:rPr>
        <w:t>udzielenia wsparcia, potwierdzenia kwalifikowalności wydatków, monitoringu, ewaluacji, kontroli, audytu prowadzonego przez upoważnione instytucje, sprawozdawczości, rozliczenia projektu, zachowania trwałości projektu,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archiwizacji</w:t>
      </w:r>
      <w:r w:rsidR="00DD0AA9" w:rsidRPr="00C41739">
        <w:rPr>
          <w:rFonts w:asciiTheme="minorHAnsi" w:hAnsiTheme="minorHAnsi" w:cstheme="minorHAnsi"/>
          <w:sz w:val="28"/>
          <w:szCs w:val="28"/>
        </w:rPr>
        <w:t xml:space="preserve"> oraz działań informacyjno-promocyjnych.</w:t>
      </w:r>
    </w:p>
    <w:p w14:paraId="76A61FE9" w14:textId="4EA84BE4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Dane osobowe mogą zostać ujawnione innym podmiotom oraz podmiotom upoważnionym na podstawie przepisów prawa, w szczególności Instytucji Zarządzającej, w celu Realizacji Programu Fundusze Europejskie dla Śląskiego 2021-2027, w szczególności w celu potwierdzenia kwalifikowalności wydatków, udzielenia wsparcia, monitoringu, ewaluacji, kontroli, audytu i</w:t>
      </w:r>
      <w:r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450928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="00B22609" w:rsidRPr="00C41739">
        <w:rPr>
          <w:rFonts w:asciiTheme="minorHAnsi" w:hAnsiTheme="minorHAnsi" w:cstheme="minorHAnsi"/>
          <w:spacing w:val="-40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sprawozdawczości oraz działań</w:t>
      </w:r>
      <w:r w:rsidRPr="00C4173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informacyjno-promocyjnych</w:t>
      </w:r>
      <w:r w:rsidR="00450928" w:rsidRPr="00C41739">
        <w:rPr>
          <w:rFonts w:asciiTheme="minorHAnsi" w:hAnsiTheme="minorHAnsi" w:cstheme="minorHAnsi"/>
          <w:sz w:val="28"/>
          <w:szCs w:val="28"/>
        </w:rPr>
        <w:t>.</w:t>
      </w:r>
    </w:p>
    <w:p w14:paraId="60C99B4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będą przechowywane zgodnie z </w:t>
      </w:r>
      <w:r w:rsidRPr="00C41739">
        <w:rPr>
          <w:rFonts w:asciiTheme="minorHAnsi" w:hAnsiTheme="minorHAnsi" w:cstheme="minorHAnsi"/>
          <w:iCs/>
          <w:sz w:val="28"/>
          <w:szCs w:val="28"/>
        </w:rPr>
        <w:t xml:space="preserve">Wytycznymi dotyczącymi kwalifikowalności wydatków na lata 2021-2027 </w:t>
      </w:r>
      <w:r w:rsidRPr="00C41739">
        <w:rPr>
          <w:rFonts w:asciiTheme="minorHAnsi" w:hAnsiTheme="minorHAnsi" w:cstheme="minorHAnsi"/>
          <w:sz w:val="28"/>
          <w:szCs w:val="28"/>
        </w:rPr>
        <w:t xml:space="preserve">oraz umową o dofinansowanie </w:t>
      </w:r>
      <w:r w:rsidRPr="00C41739">
        <w:rPr>
          <w:rFonts w:asciiTheme="minorHAnsi" w:hAnsiTheme="minorHAnsi" w:cstheme="minorHAnsi"/>
          <w:sz w:val="28"/>
          <w:szCs w:val="28"/>
        </w:rPr>
        <w:lastRenderedPageBreak/>
        <w:t xml:space="preserve">realizacji projektu przez okres pięciu lat począwszy od 31 grudnia roku, w którym IZ FESL dokonała ostatniej płatności na rzecz beneficjenta, przy czym IZ FESL może przedłużyć ten termin na dalszy czas </w:t>
      </w:r>
      <w:r w:rsidRPr="00C41739">
        <w:rPr>
          <w:rFonts w:asciiTheme="minorHAnsi" w:hAnsiTheme="minorHAnsi" w:cstheme="minorHAnsi"/>
          <w:spacing w:val="-3"/>
          <w:sz w:val="28"/>
          <w:szCs w:val="28"/>
        </w:rPr>
        <w:t>oznaczony.</w:t>
      </w:r>
    </w:p>
    <w:p w14:paraId="7CD6B58E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Podanie danych jest obowiązkowe a konsekwencją ich niepodania będzie brak możliwości udziału w</w:t>
      </w:r>
      <w:r w:rsidRPr="00C4173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projekcie.</w:t>
      </w:r>
    </w:p>
    <w:p w14:paraId="36B46770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trakcie przetwarzania danych nie podejmujemy decyzji w sposób</w:t>
      </w:r>
      <w:r w:rsidR="00450928" w:rsidRPr="00C41739">
        <w:rPr>
          <w:rFonts w:asciiTheme="minorHAnsi" w:hAnsiTheme="minorHAnsi" w:cstheme="minorHAnsi"/>
          <w:spacing w:val="-24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zautomatyzowany i dane osobowe nie podlegają</w:t>
      </w:r>
      <w:r w:rsidRPr="00C4173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profilowaniu.</w:t>
      </w:r>
    </w:p>
    <w:p w14:paraId="2C11BF7F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Osobom, których dane dotyczą przysługuje prawo: dostępu do swoich danych osobowych oraz informacji na temat sposobu ich przetwarzania, żądania ich sprostowania, ograniczenia, usunięcia, wniesienia sprzeciwu wobec przetwarzania, cofnięcia zgody na przetwarzanie - z zastrzeżeniem wystąpienia okoliczności wskazanych w art. 17 i 18 Rozporządzeniu</w:t>
      </w:r>
      <w:r w:rsidRPr="00C417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RODO.</w:t>
      </w:r>
    </w:p>
    <w:p w14:paraId="211D96A6" w14:textId="77777777" w:rsidR="00447CA4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 xml:space="preserve">Dane osobowe nie będą przekazywane do państwa trzeciego lub organizacji </w:t>
      </w:r>
      <w:r w:rsidR="00450928" w:rsidRPr="00C41739">
        <w:rPr>
          <w:rFonts w:asciiTheme="minorHAnsi" w:hAnsiTheme="minorHAnsi" w:cstheme="minorHAnsi"/>
          <w:sz w:val="28"/>
          <w:szCs w:val="28"/>
        </w:rPr>
        <w:t>m</w:t>
      </w:r>
      <w:r w:rsidRPr="00C41739">
        <w:rPr>
          <w:rFonts w:asciiTheme="minorHAnsi" w:hAnsiTheme="minorHAnsi" w:cstheme="minorHAnsi"/>
          <w:sz w:val="28"/>
          <w:szCs w:val="28"/>
        </w:rPr>
        <w:t>iędzynarodowej.</w:t>
      </w:r>
    </w:p>
    <w:p w14:paraId="0B2F0B83" w14:textId="4942C21C" w:rsidR="00E43993" w:rsidRPr="00C41739" w:rsidRDefault="00D677C8" w:rsidP="00450928">
      <w:pPr>
        <w:pStyle w:val="Bezodstpw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41739">
        <w:rPr>
          <w:rFonts w:asciiTheme="minorHAnsi" w:hAnsiTheme="minorHAnsi" w:cstheme="minorHAnsi"/>
          <w:sz w:val="28"/>
          <w:szCs w:val="28"/>
        </w:rPr>
        <w:t>W przypadku uznania, że przetwarzanie danych osobowych przez Administratora narusza przepisy RODO, przysługuje Państwu prawo do wniesienia skargi do organu nadzorczego (Prezesa Urzędu Ochrony Danych</w:t>
      </w:r>
      <w:r w:rsidRPr="00C41739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C41739">
        <w:rPr>
          <w:rFonts w:asciiTheme="minorHAnsi" w:hAnsiTheme="minorHAnsi" w:cstheme="minorHAnsi"/>
          <w:sz w:val="28"/>
          <w:szCs w:val="28"/>
        </w:rPr>
        <w:t>Osobowych</w:t>
      </w:r>
      <w:r w:rsidR="00450928" w:rsidRPr="00C41739">
        <w:rPr>
          <w:rFonts w:asciiTheme="minorHAnsi" w:hAnsiTheme="minorHAnsi" w:cstheme="minorHAnsi"/>
          <w:sz w:val="28"/>
          <w:szCs w:val="28"/>
        </w:rPr>
        <w:t>, ul Stawki 2, 00-193 Warszawa</w:t>
      </w:r>
      <w:r w:rsidRPr="00C41739">
        <w:rPr>
          <w:rFonts w:asciiTheme="minorHAnsi" w:hAnsiTheme="minorHAnsi" w:cstheme="minorHAnsi"/>
          <w:sz w:val="28"/>
          <w:szCs w:val="28"/>
        </w:rPr>
        <w:t>).</w:t>
      </w:r>
    </w:p>
    <w:sectPr w:rsidR="00E43993" w:rsidRPr="00C41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80" w:right="800" w:bottom="280" w:left="740" w:header="28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1BCF" w14:textId="77777777" w:rsidR="00AB69CB" w:rsidRPr="00F41083" w:rsidRDefault="00AB69CB">
      <w:r w:rsidRPr="00F41083">
        <w:separator/>
      </w:r>
    </w:p>
  </w:endnote>
  <w:endnote w:type="continuationSeparator" w:id="0">
    <w:p w14:paraId="4285EEEF" w14:textId="77777777" w:rsidR="00AB69CB" w:rsidRPr="00F41083" w:rsidRDefault="00AB69CB">
      <w:r w:rsidRPr="00F410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6130" w14:textId="77777777" w:rsidR="00677AD5" w:rsidRDefault="00677A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B86B" w14:textId="77777777" w:rsidR="00677AD5" w:rsidRDefault="00677A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3416" w14:textId="77777777" w:rsidR="00677AD5" w:rsidRDefault="00677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FE67" w14:textId="77777777" w:rsidR="00AB69CB" w:rsidRPr="00F41083" w:rsidRDefault="00AB69CB">
      <w:r w:rsidRPr="00F41083">
        <w:separator/>
      </w:r>
    </w:p>
  </w:footnote>
  <w:footnote w:type="continuationSeparator" w:id="0">
    <w:p w14:paraId="0C98EF4E" w14:textId="77777777" w:rsidR="00AB69CB" w:rsidRPr="00F41083" w:rsidRDefault="00AB69CB">
      <w:r w:rsidRPr="00F410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5C7A" w14:textId="77777777" w:rsidR="00677AD5" w:rsidRDefault="00677A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3410" w14:textId="7A71A3EF" w:rsidR="00D677C8" w:rsidRDefault="00D677C8" w:rsidP="00D677C8">
    <w:pPr>
      <w:pStyle w:val="NormalnyWeb"/>
    </w:pPr>
  </w:p>
  <w:p w14:paraId="0703DC60" w14:textId="61D5757A" w:rsidR="00E43993" w:rsidRPr="00F41083" w:rsidRDefault="00677AD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</w:rPr>
      <w:drawing>
        <wp:inline distT="0" distB="0" distL="0" distR="0" wp14:anchorId="5508AB1A" wp14:editId="1F5CB8CA">
          <wp:extent cx="6584950" cy="694652"/>
          <wp:effectExtent l="0" t="0" r="0" b="0"/>
          <wp:docPr id="6" name="Obraz 4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4" descr="Logotyp Fundusze Europej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0" cy="694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4E5" w14:textId="77777777" w:rsidR="00677AD5" w:rsidRDefault="00677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FE4"/>
    <w:multiLevelType w:val="hybridMultilevel"/>
    <w:tmpl w:val="76B445C2"/>
    <w:lvl w:ilvl="0" w:tplc="BAF04020">
      <w:start w:val="1"/>
      <w:numFmt w:val="decimal"/>
      <w:lvlText w:val="%1."/>
      <w:lvlJc w:val="left"/>
      <w:pPr>
        <w:ind w:left="539" w:hanging="428"/>
        <w:jc w:val="left"/>
      </w:pPr>
      <w:rPr>
        <w:rFonts w:asciiTheme="minorHAnsi" w:eastAsia="Helvetica" w:hAnsiTheme="minorHAnsi" w:cstheme="minorHAnsi" w:hint="default"/>
        <w:spacing w:val="-14"/>
        <w:w w:val="99"/>
        <w:sz w:val="22"/>
        <w:szCs w:val="22"/>
      </w:rPr>
    </w:lvl>
    <w:lvl w:ilvl="1" w:tplc="8A8A45D4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36DE42E2">
      <w:numFmt w:val="bullet"/>
      <w:lvlText w:val="•"/>
      <w:lvlJc w:val="left"/>
      <w:pPr>
        <w:ind w:left="2505" w:hanging="428"/>
      </w:pPr>
      <w:rPr>
        <w:rFonts w:hint="default"/>
      </w:rPr>
    </w:lvl>
    <w:lvl w:ilvl="3" w:tplc="65F00C0C">
      <w:numFmt w:val="bullet"/>
      <w:lvlText w:val="•"/>
      <w:lvlJc w:val="left"/>
      <w:pPr>
        <w:ind w:left="3487" w:hanging="428"/>
      </w:pPr>
      <w:rPr>
        <w:rFonts w:hint="default"/>
      </w:rPr>
    </w:lvl>
    <w:lvl w:ilvl="4" w:tplc="8734358E">
      <w:numFmt w:val="bullet"/>
      <w:lvlText w:val="•"/>
      <w:lvlJc w:val="left"/>
      <w:pPr>
        <w:ind w:left="4470" w:hanging="428"/>
      </w:pPr>
      <w:rPr>
        <w:rFonts w:hint="default"/>
      </w:rPr>
    </w:lvl>
    <w:lvl w:ilvl="5" w:tplc="D0E2236E">
      <w:numFmt w:val="bullet"/>
      <w:lvlText w:val="•"/>
      <w:lvlJc w:val="left"/>
      <w:pPr>
        <w:ind w:left="5453" w:hanging="428"/>
      </w:pPr>
      <w:rPr>
        <w:rFonts w:hint="default"/>
      </w:rPr>
    </w:lvl>
    <w:lvl w:ilvl="6" w:tplc="7EC0FE8C">
      <w:numFmt w:val="bullet"/>
      <w:lvlText w:val="•"/>
      <w:lvlJc w:val="left"/>
      <w:pPr>
        <w:ind w:left="6435" w:hanging="428"/>
      </w:pPr>
      <w:rPr>
        <w:rFonts w:hint="default"/>
      </w:rPr>
    </w:lvl>
    <w:lvl w:ilvl="7" w:tplc="C466F55E">
      <w:numFmt w:val="bullet"/>
      <w:lvlText w:val="•"/>
      <w:lvlJc w:val="left"/>
      <w:pPr>
        <w:ind w:left="7418" w:hanging="428"/>
      </w:pPr>
      <w:rPr>
        <w:rFonts w:hint="default"/>
      </w:rPr>
    </w:lvl>
    <w:lvl w:ilvl="8" w:tplc="E1842B9C">
      <w:numFmt w:val="bullet"/>
      <w:lvlText w:val="•"/>
      <w:lvlJc w:val="left"/>
      <w:pPr>
        <w:ind w:left="8401" w:hanging="428"/>
      </w:pPr>
      <w:rPr>
        <w:rFonts w:hint="default"/>
      </w:rPr>
    </w:lvl>
  </w:abstractNum>
  <w:abstractNum w:abstractNumId="1" w15:restartNumberingAfterBreak="0">
    <w:nsid w:val="3B671701"/>
    <w:multiLevelType w:val="hybridMultilevel"/>
    <w:tmpl w:val="724A1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A5451"/>
    <w:multiLevelType w:val="hybridMultilevel"/>
    <w:tmpl w:val="FB581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5325"/>
    <w:multiLevelType w:val="hybridMultilevel"/>
    <w:tmpl w:val="621E7F96"/>
    <w:lvl w:ilvl="0" w:tplc="3792413A">
      <w:start w:val="1"/>
      <w:numFmt w:val="lowerLetter"/>
      <w:lvlText w:val="%1."/>
      <w:lvlJc w:val="left"/>
      <w:pPr>
        <w:ind w:left="964" w:hanging="425"/>
        <w:jc w:val="left"/>
      </w:pPr>
      <w:rPr>
        <w:rFonts w:asciiTheme="minorHAnsi" w:eastAsia="Helvetica" w:hAnsiTheme="minorHAnsi" w:cstheme="minorHAnsi" w:hint="default"/>
        <w:spacing w:val="-4"/>
        <w:w w:val="99"/>
        <w:sz w:val="22"/>
        <w:szCs w:val="22"/>
      </w:rPr>
    </w:lvl>
    <w:lvl w:ilvl="1" w:tplc="BC76795C">
      <w:numFmt w:val="bullet"/>
      <w:lvlText w:val="•"/>
      <w:lvlJc w:val="left"/>
      <w:pPr>
        <w:ind w:left="1900" w:hanging="425"/>
      </w:pPr>
      <w:rPr>
        <w:rFonts w:hint="default"/>
      </w:rPr>
    </w:lvl>
    <w:lvl w:ilvl="2" w:tplc="22208CC6">
      <w:numFmt w:val="bullet"/>
      <w:lvlText w:val="•"/>
      <w:lvlJc w:val="left"/>
      <w:pPr>
        <w:ind w:left="2841" w:hanging="425"/>
      </w:pPr>
      <w:rPr>
        <w:rFonts w:hint="default"/>
      </w:rPr>
    </w:lvl>
    <w:lvl w:ilvl="3" w:tplc="1452FD46">
      <w:numFmt w:val="bullet"/>
      <w:lvlText w:val="•"/>
      <w:lvlJc w:val="left"/>
      <w:pPr>
        <w:ind w:left="3781" w:hanging="425"/>
      </w:pPr>
      <w:rPr>
        <w:rFonts w:hint="default"/>
      </w:rPr>
    </w:lvl>
    <w:lvl w:ilvl="4" w:tplc="1F3A6C50">
      <w:numFmt w:val="bullet"/>
      <w:lvlText w:val="•"/>
      <w:lvlJc w:val="left"/>
      <w:pPr>
        <w:ind w:left="4722" w:hanging="425"/>
      </w:pPr>
      <w:rPr>
        <w:rFonts w:hint="default"/>
      </w:rPr>
    </w:lvl>
    <w:lvl w:ilvl="5" w:tplc="A4D4F8EC">
      <w:numFmt w:val="bullet"/>
      <w:lvlText w:val="•"/>
      <w:lvlJc w:val="left"/>
      <w:pPr>
        <w:ind w:left="5663" w:hanging="425"/>
      </w:pPr>
      <w:rPr>
        <w:rFonts w:hint="default"/>
      </w:rPr>
    </w:lvl>
    <w:lvl w:ilvl="6" w:tplc="0B6A2F40">
      <w:numFmt w:val="bullet"/>
      <w:lvlText w:val="•"/>
      <w:lvlJc w:val="left"/>
      <w:pPr>
        <w:ind w:left="6603" w:hanging="425"/>
      </w:pPr>
      <w:rPr>
        <w:rFonts w:hint="default"/>
      </w:rPr>
    </w:lvl>
    <w:lvl w:ilvl="7" w:tplc="23DAD07E">
      <w:numFmt w:val="bullet"/>
      <w:lvlText w:val="•"/>
      <w:lvlJc w:val="left"/>
      <w:pPr>
        <w:ind w:left="7544" w:hanging="425"/>
      </w:pPr>
      <w:rPr>
        <w:rFonts w:hint="default"/>
      </w:rPr>
    </w:lvl>
    <w:lvl w:ilvl="8" w:tplc="EAEE43FE">
      <w:numFmt w:val="bullet"/>
      <w:lvlText w:val="•"/>
      <w:lvlJc w:val="left"/>
      <w:pPr>
        <w:ind w:left="8485" w:hanging="425"/>
      </w:pPr>
      <w:rPr>
        <w:rFonts w:hint="default"/>
      </w:rPr>
    </w:lvl>
  </w:abstractNum>
  <w:num w:numId="1" w16cid:durableId="357196920">
    <w:abstractNumId w:val="3"/>
  </w:num>
  <w:num w:numId="2" w16cid:durableId="1911847536">
    <w:abstractNumId w:val="0"/>
  </w:num>
  <w:num w:numId="3" w16cid:durableId="597828524">
    <w:abstractNumId w:val="1"/>
  </w:num>
  <w:num w:numId="4" w16cid:durableId="1225528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93"/>
    <w:rsid w:val="00000BB7"/>
    <w:rsid w:val="000259CD"/>
    <w:rsid w:val="001600A1"/>
    <w:rsid w:val="00164F20"/>
    <w:rsid w:val="003D489E"/>
    <w:rsid w:val="00431B1B"/>
    <w:rsid w:val="00447CA4"/>
    <w:rsid w:val="00450928"/>
    <w:rsid w:val="004F3A03"/>
    <w:rsid w:val="00677AD5"/>
    <w:rsid w:val="00742E45"/>
    <w:rsid w:val="007B7885"/>
    <w:rsid w:val="00811452"/>
    <w:rsid w:val="00901D30"/>
    <w:rsid w:val="009B74BD"/>
    <w:rsid w:val="009D7AE4"/>
    <w:rsid w:val="009D7C75"/>
    <w:rsid w:val="00A0032F"/>
    <w:rsid w:val="00A85299"/>
    <w:rsid w:val="00AB69CB"/>
    <w:rsid w:val="00B22609"/>
    <w:rsid w:val="00B61E26"/>
    <w:rsid w:val="00C41739"/>
    <w:rsid w:val="00C65536"/>
    <w:rsid w:val="00C6678F"/>
    <w:rsid w:val="00D46FC8"/>
    <w:rsid w:val="00D677C8"/>
    <w:rsid w:val="00D8760D"/>
    <w:rsid w:val="00DD0AA9"/>
    <w:rsid w:val="00E43993"/>
    <w:rsid w:val="00F24402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DCFC"/>
  <w15:docId w15:val="{66DEE935-151D-46B0-BAA0-CAA19B57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Helvetica" w:eastAsia="Helvetica" w:hAnsi="Helvetica" w:cs="Helvetic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39" w:hanging="427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539" w:hanging="427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410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08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50928"/>
    <w:rPr>
      <w:rFonts w:ascii="Helvetica" w:eastAsia="Helvetica" w:hAnsi="Helvetica" w:cs="Helvetica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7C8"/>
    <w:rPr>
      <w:rFonts w:ascii="Helvetica" w:eastAsia="Helvetica" w:hAnsi="Helvetica" w:cs="Helvetic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77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7C8"/>
    <w:rPr>
      <w:rFonts w:ascii="Helvetica" w:eastAsia="Helvetica" w:hAnsi="Helvetica" w:cs="Helvetica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67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Giełtowska</dc:creator>
  <cp:lastModifiedBy>Marcin Karpik</cp:lastModifiedBy>
  <cp:revision>5</cp:revision>
  <cp:lastPrinted>2024-09-20T09:01:00Z</cp:lastPrinted>
  <dcterms:created xsi:type="dcterms:W3CDTF">2025-03-13T06:26:00Z</dcterms:created>
  <dcterms:modified xsi:type="dcterms:W3CDTF">2025-03-13T10:11:00Z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2024-09-19T00:00:00Z</vt:filetime>
  </property>
</Properties>
</file>